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FC1C8D" w14:textId="690EF016" w:rsidR="00281236" w:rsidRDefault="00835463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As</w:t>
      </w:r>
      <w:r w:rsidR="00862C98">
        <w:rPr>
          <w:rFonts w:ascii="Times New Roman" w:hAnsi="Times New Roman" w:cs="Times New Roman"/>
          <w:lang w:val="en-GB"/>
        </w:rPr>
        <w:t xml:space="preserve"> fleeting as an animal disturbed</w:t>
      </w:r>
    </w:p>
    <w:p w14:paraId="2AE047F5" w14:textId="77777777" w:rsidR="00862C98" w:rsidRDefault="00862C98">
      <w:pPr>
        <w:rPr>
          <w:rFonts w:ascii="Times New Roman" w:hAnsi="Times New Roman" w:cs="Times New Roman"/>
          <w:lang w:val="en-GB"/>
        </w:rPr>
      </w:pPr>
    </w:p>
    <w:p w14:paraId="793549B5" w14:textId="2B3BAC32" w:rsidR="00336BC4" w:rsidRDefault="00336BC4">
      <w:pPr>
        <w:rPr>
          <w:rFonts w:ascii="Times New Roman" w:hAnsi="Times New Roman" w:cs="Times New Roman"/>
          <w:lang w:val="en-GB"/>
        </w:rPr>
      </w:pPr>
      <w:r w:rsidRPr="00336BC4">
        <w:rPr>
          <w:rFonts w:ascii="Times New Roman" w:hAnsi="Times New Roman" w:cs="Times New Roman"/>
          <w:lang w:val="en-GB"/>
        </w:rPr>
        <w:t xml:space="preserve">The closed </w:t>
      </w:r>
      <w:commentRangeStart w:id="0"/>
      <w:r w:rsidRPr="00336BC4">
        <w:rPr>
          <w:rFonts w:ascii="Times New Roman" w:hAnsi="Times New Roman" w:cs="Times New Roman"/>
          <w:lang w:val="en-GB"/>
        </w:rPr>
        <w:t>mine</w:t>
      </w:r>
      <w:commentRangeEnd w:id="0"/>
      <w:r w:rsidR="0067021E">
        <w:rPr>
          <w:rStyle w:val="CommentReference"/>
        </w:rPr>
        <w:commentReference w:id="0"/>
      </w:r>
      <w:r w:rsidRPr="00336BC4">
        <w:rPr>
          <w:rFonts w:ascii="Times New Roman" w:hAnsi="Times New Roman" w:cs="Times New Roman"/>
          <w:lang w:val="en-GB"/>
        </w:rPr>
        <w:t xml:space="preserve"> beneath the earth</w:t>
      </w:r>
      <w:r>
        <w:rPr>
          <w:rFonts w:ascii="Times New Roman" w:hAnsi="Times New Roman" w:cs="Times New Roman"/>
          <w:lang w:val="en-GB"/>
        </w:rPr>
        <w:t xml:space="preserve"> is a wound, sealed with earth and fences. </w:t>
      </w:r>
      <w:r w:rsidR="00835463">
        <w:rPr>
          <w:rFonts w:ascii="Times New Roman" w:hAnsi="Times New Roman" w:cs="Times New Roman"/>
          <w:lang w:val="en-GB"/>
        </w:rPr>
        <w:t>The</w:t>
      </w:r>
      <w:r>
        <w:rPr>
          <w:rFonts w:ascii="Times New Roman" w:hAnsi="Times New Roman" w:cs="Times New Roman"/>
          <w:lang w:val="en-GB"/>
        </w:rPr>
        <w:t xml:space="preserve"> scar</w:t>
      </w:r>
      <w:r w:rsidR="00835463">
        <w:rPr>
          <w:rFonts w:ascii="Times New Roman" w:hAnsi="Times New Roman" w:cs="Times New Roman"/>
          <w:lang w:val="en-GB"/>
        </w:rPr>
        <w:t xml:space="preserve"> of the mine’s closure</w:t>
      </w:r>
      <w:r>
        <w:rPr>
          <w:rFonts w:ascii="Times New Roman" w:hAnsi="Times New Roman" w:cs="Times New Roman"/>
          <w:lang w:val="en-GB"/>
        </w:rPr>
        <w:t xml:space="preserve"> is visible in communities</w:t>
      </w:r>
      <w:r w:rsidR="0067021E">
        <w:rPr>
          <w:rFonts w:ascii="Times New Roman" w:hAnsi="Times New Roman" w:cs="Times New Roman"/>
          <w:lang w:val="en-GB"/>
        </w:rPr>
        <w:t>, multiple</w:t>
      </w:r>
      <w:r>
        <w:rPr>
          <w:rFonts w:ascii="Times New Roman" w:hAnsi="Times New Roman" w:cs="Times New Roman"/>
          <w:lang w:val="en-GB"/>
        </w:rPr>
        <w:t xml:space="preserve"> </w:t>
      </w:r>
      <w:r w:rsidR="00CD35DF">
        <w:rPr>
          <w:rFonts w:ascii="Times New Roman" w:hAnsi="Times New Roman" w:cs="Times New Roman"/>
          <w:lang w:val="en-GB"/>
        </w:rPr>
        <w:t xml:space="preserve">generations impacted </w:t>
      </w:r>
      <w:r w:rsidR="0067021E">
        <w:rPr>
          <w:rFonts w:ascii="Times New Roman" w:hAnsi="Times New Roman" w:cs="Times New Roman"/>
          <w:lang w:val="en-GB"/>
        </w:rPr>
        <w:t xml:space="preserve">when </w:t>
      </w:r>
      <w:r w:rsidR="00CD35DF">
        <w:rPr>
          <w:rFonts w:ascii="Times New Roman" w:hAnsi="Times New Roman" w:cs="Times New Roman"/>
          <w:lang w:val="en-GB"/>
        </w:rPr>
        <w:t xml:space="preserve">livelihoods </w:t>
      </w:r>
      <w:r w:rsidR="0067021E">
        <w:rPr>
          <w:rFonts w:ascii="Times New Roman" w:hAnsi="Times New Roman" w:cs="Times New Roman"/>
          <w:lang w:val="en-GB"/>
        </w:rPr>
        <w:t xml:space="preserve">are taken </w:t>
      </w:r>
      <w:r w:rsidR="00CD35DF">
        <w:rPr>
          <w:rFonts w:ascii="Times New Roman" w:hAnsi="Times New Roman" w:cs="Times New Roman"/>
          <w:lang w:val="en-GB"/>
        </w:rPr>
        <w:t xml:space="preserve">from small industrial </w:t>
      </w:r>
      <w:r>
        <w:rPr>
          <w:rFonts w:ascii="Times New Roman" w:hAnsi="Times New Roman" w:cs="Times New Roman"/>
          <w:lang w:val="en-GB"/>
        </w:rPr>
        <w:t>towns. How long it has taken to heal.</w:t>
      </w:r>
    </w:p>
    <w:p w14:paraId="0C599E71" w14:textId="77777777" w:rsidR="00B67682" w:rsidRDefault="00B67682">
      <w:pPr>
        <w:rPr>
          <w:rFonts w:ascii="Times New Roman" w:hAnsi="Times New Roman" w:cs="Times New Roman"/>
          <w:lang w:val="en-GB"/>
        </w:rPr>
      </w:pPr>
    </w:p>
    <w:p w14:paraId="652007ED" w14:textId="4584C013" w:rsidR="00B67682" w:rsidRDefault="00835463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The final years of c</w:t>
      </w:r>
      <w:r w:rsidR="00B67682">
        <w:rPr>
          <w:rFonts w:ascii="Times New Roman" w:hAnsi="Times New Roman" w:cs="Times New Roman"/>
          <w:lang w:val="en-GB"/>
        </w:rPr>
        <w:t>oal mining</w:t>
      </w:r>
      <w:r>
        <w:rPr>
          <w:rFonts w:ascii="Times New Roman" w:hAnsi="Times New Roman" w:cs="Times New Roman"/>
          <w:lang w:val="en-GB"/>
        </w:rPr>
        <w:t xml:space="preserve"> in Britain</w:t>
      </w:r>
      <w:r w:rsidR="00B67682">
        <w:rPr>
          <w:rFonts w:ascii="Times New Roman" w:hAnsi="Times New Roman" w:cs="Times New Roman"/>
          <w:lang w:val="en-GB"/>
        </w:rPr>
        <w:t xml:space="preserve"> is both the content of Mary Griffiths work</w:t>
      </w:r>
      <w:r w:rsidR="00D67EF0">
        <w:rPr>
          <w:rFonts w:ascii="Times New Roman" w:hAnsi="Times New Roman" w:cs="Times New Roman"/>
          <w:lang w:val="en-GB"/>
        </w:rPr>
        <w:t xml:space="preserve"> in her solo show titled </w:t>
      </w:r>
      <w:r w:rsidR="00D67EF0" w:rsidRPr="00D67EF0">
        <w:rPr>
          <w:rFonts w:ascii="Times New Roman" w:hAnsi="Times New Roman" w:cs="Times New Roman"/>
          <w:i/>
          <w:lang w:val="en-GB"/>
        </w:rPr>
        <w:t>Wild Honey</w:t>
      </w:r>
      <w:r w:rsidR="00B67682">
        <w:rPr>
          <w:rFonts w:ascii="Times New Roman" w:hAnsi="Times New Roman" w:cs="Times New Roman"/>
          <w:lang w:val="en-GB"/>
        </w:rPr>
        <w:t xml:space="preserve">, and a framework linking </w:t>
      </w:r>
      <w:r w:rsidR="00D67EF0">
        <w:rPr>
          <w:rFonts w:ascii="Times New Roman" w:hAnsi="Times New Roman" w:cs="Times New Roman"/>
          <w:lang w:val="en-GB"/>
        </w:rPr>
        <w:t>her</w:t>
      </w:r>
      <w:r w:rsidR="00B67682">
        <w:rPr>
          <w:rFonts w:ascii="Times New Roman" w:hAnsi="Times New Roman" w:cs="Times New Roman"/>
          <w:lang w:val="en-GB"/>
        </w:rPr>
        <w:t xml:space="preserve"> exhibition to the gallery</w:t>
      </w:r>
      <w:r w:rsidR="00D67EF0">
        <w:rPr>
          <w:rFonts w:ascii="Times New Roman" w:hAnsi="Times New Roman" w:cs="Times New Roman"/>
          <w:lang w:val="en-GB"/>
        </w:rPr>
        <w:t xml:space="preserve">, and both gallery and </w:t>
      </w:r>
      <w:r w:rsidR="00106CAC">
        <w:rPr>
          <w:rFonts w:ascii="Times New Roman" w:hAnsi="Times New Roman" w:cs="Times New Roman"/>
          <w:lang w:val="en-GB"/>
        </w:rPr>
        <w:t>exhibition</w:t>
      </w:r>
      <w:r w:rsidR="00B67682">
        <w:rPr>
          <w:rFonts w:ascii="Times New Roman" w:hAnsi="Times New Roman" w:cs="Times New Roman"/>
          <w:lang w:val="en-GB"/>
        </w:rPr>
        <w:t xml:space="preserve"> to the town of Leigh, an hour</w:t>
      </w:r>
      <w:r w:rsidR="00106CAC">
        <w:rPr>
          <w:rFonts w:ascii="Times New Roman" w:hAnsi="Times New Roman" w:cs="Times New Roman"/>
          <w:lang w:val="en-GB"/>
        </w:rPr>
        <w:t>’</w:t>
      </w:r>
      <w:r w:rsidR="00B67682">
        <w:rPr>
          <w:rFonts w:ascii="Times New Roman" w:hAnsi="Times New Roman" w:cs="Times New Roman"/>
          <w:lang w:val="en-GB"/>
        </w:rPr>
        <w:t>s b</w:t>
      </w:r>
      <w:r w:rsidR="00D67EF0">
        <w:rPr>
          <w:rFonts w:ascii="Times New Roman" w:hAnsi="Times New Roman" w:cs="Times New Roman"/>
          <w:lang w:val="en-GB"/>
        </w:rPr>
        <w:t xml:space="preserve">us ride from central Manchester. </w:t>
      </w:r>
      <w:r w:rsidRPr="00D67EF0">
        <w:rPr>
          <w:rFonts w:ascii="Times New Roman" w:hAnsi="Times New Roman" w:cs="Times New Roman"/>
          <w:i/>
          <w:lang w:val="en-GB"/>
        </w:rPr>
        <w:t>Wild Honey</w:t>
      </w:r>
      <w:r>
        <w:rPr>
          <w:rFonts w:ascii="Times New Roman" w:hAnsi="Times New Roman" w:cs="Times New Roman"/>
          <w:lang w:val="en-GB"/>
        </w:rPr>
        <w:t xml:space="preserve"> </w:t>
      </w:r>
      <w:r w:rsidR="00D67EF0">
        <w:rPr>
          <w:rFonts w:ascii="Times New Roman" w:hAnsi="Times New Roman" w:cs="Times New Roman"/>
          <w:lang w:val="en-GB"/>
        </w:rPr>
        <w:t>is the second exhibition in the programme for Leigh’s newly re-opened modern and contemporary art gallery, Turnpike.</w:t>
      </w:r>
    </w:p>
    <w:p w14:paraId="18DCF5C1" w14:textId="77777777" w:rsidR="00D67EF0" w:rsidRDefault="00D67EF0" w:rsidP="00D67EF0">
      <w:pPr>
        <w:rPr>
          <w:rFonts w:ascii="Times New Roman" w:hAnsi="Times New Roman" w:cs="Times New Roman"/>
          <w:lang w:val="en-GB"/>
        </w:rPr>
      </w:pPr>
    </w:p>
    <w:p w14:paraId="6FCC9ABE" w14:textId="006F377E" w:rsidR="00D67EF0" w:rsidRDefault="00D67EF0" w:rsidP="00D67EF0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The focal point of the exhibition is a wall drawing</w:t>
      </w:r>
      <w:r w:rsidR="00A15FCF">
        <w:rPr>
          <w:rFonts w:ascii="Times New Roman" w:hAnsi="Times New Roman" w:cs="Times New Roman"/>
          <w:lang w:val="en-GB"/>
        </w:rPr>
        <w:t xml:space="preserve"> </w:t>
      </w:r>
      <w:r w:rsidR="00973965">
        <w:rPr>
          <w:rFonts w:ascii="Times New Roman" w:hAnsi="Times New Roman" w:cs="Times New Roman"/>
          <w:lang w:val="en-GB"/>
        </w:rPr>
        <w:t xml:space="preserve">called </w:t>
      </w:r>
      <w:r w:rsidR="00973965" w:rsidRPr="00973965">
        <w:rPr>
          <w:rFonts w:ascii="Times New Roman" w:hAnsi="Times New Roman" w:cs="Times New Roman"/>
          <w:i/>
          <w:lang w:val="en-GB"/>
        </w:rPr>
        <w:t>Wild Honey</w:t>
      </w:r>
      <w:r w:rsidR="00973965">
        <w:rPr>
          <w:rFonts w:ascii="Times New Roman" w:hAnsi="Times New Roman" w:cs="Times New Roman"/>
          <w:i/>
          <w:lang w:val="en-GB"/>
        </w:rPr>
        <w:t xml:space="preserve"> (1)</w:t>
      </w:r>
      <w:r>
        <w:rPr>
          <w:rFonts w:ascii="Times New Roman" w:hAnsi="Times New Roman" w:cs="Times New Roman"/>
          <w:lang w:val="en-GB"/>
        </w:rPr>
        <w:t>. The width of the gallery, it is graphite drawn directly onto the wall and polished almost to a mirror</w:t>
      </w:r>
      <w:r w:rsidR="0067021E">
        <w:rPr>
          <w:rFonts w:ascii="Times New Roman" w:hAnsi="Times New Roman" w:cs="Times New Roman"/>
          <w:lang w:val="en-GB"/>
        </w:rPr>
        <w:t xml:space="preserve"> using</w:t>
      </w:r>
      <w:r>
        <w:rPr>
          <w:rFonts w:ascii="Times New Roman" w:hAnsi="Times New Roman" w:cs="Times New Roman"/>
          <w:lang w:val="en-GB"/>
        </w:rPr>
        <w:t xml:space="preserve"> the back of a spoon. It took almost a month for a </w:t>
      </w:r>
      <w:r>
        <w:rPr>
          <w:rFonts w:ascii="Times New Roman" w:hAnsi="Times New Roman" w:cs="Times New Roman"/>
          <w:lang w:val="en-GB"/>
        </w:rPr>
        <w:t>Griffiths</w:t>
      </w:r>
      <w:r>
        <w:rPr>
          <w:rFonts w:ascii="Times New Roman" w:hAnsi="Times New Roman" w:cs="Times New Roman"/>
          <w:lang w:val="en-GB"/>
        </w:rPr>
        <w:t xml:space="preserve"> and her team to layer the graphite until the wall plaster could not take any more</w:t>
      </w:r>
      <w:r w:rsidR="0067021E">
        <w:rPr>
          <w:rFonts w:ascii="Times New Roman" w:hAnsi="Times New Roman" w:cs="Times New Roman"/>
          <w:lang w:val="en-GB"/>
        </w:rPr>
        <w:t xml:space="preserve"> and begins to crumble to dust</w:t>
      </w:r>
      <w:r>
        <w:rPr>
          <w:rFonts w:ascii="Times New Roman" w:hAnsi="Times New Roman" w:cs="Times New Roman"/>
          <w:lang w:val="en-GB"/>
        </w:rPr>
        <w:t xml:space="preserve">. </w:t>
      </w:r>
      <w:r>
        <w:rPr>
          <w:rFonts w:ascii="Times New Roman" w:hAnsi="Times New Roman" w:cs="Times New Roman"/>
          <w:lang w:val="en-GB"/>
        </w:rPr>
        <w:t>Griffiths</w:t>
      </w:r>
      <w:r>
        <w:rPr>
          <w:rFonts w:ascii="Times New Roman" w:hAnsi="Times New Roman" w:cs="Times New Roman"/>
          <w:lang w:val="en-GB"/>
        </w:rPr>
        <w:t xml:space="preserve"> scores back into the graphite with a blade, sharp white lines that could represent – or connect – an industrial past to a digital future.</w:t>
      </w:r>
      <w:r w:rsidR="00165A06">
        <w:rPr>
          <w:rFonts w:ascii="Times New Roman" w:hAnsi="Times New Roman" w:cs="Times New Roman"/>
          <w:lang w:val="en-GB"/>
        </w:rPr>
        <w:t xml:space="preserve"> </w:t>
      </w:r>
      <w:r w:rsidR="00973965" w:rsidRPr="00973965">
        <w:rPr>
          <w:rFonts w:ascii="Times New Roman" w:hAnsi="Times New Roman" w:cs="Times New Roman"/>
          <w:i/>
          <w:lang w:val="en-GB"/>
        </w:rPr>
        <w:t>Wild Honey</w:t>
      </w:r>
      <w:r w:rsidR="00973965">
        <w:rPr>
          <w:rFonts w:ascii="Times New Roman" w:hAnsi="Times New Roman" w:cs="Times New Roman"/>
          <w:i/>
          <w:lang w:val="en-GB"/>
        </w:rPr>
        <w:t xml:space="preserve"> (1)</w:t>
      </w:r>
      <w:r w:rsidR="00973965">
        <w:rPr>
          <w:rFonts w:ascii="Times New Roman" w:hAnsi="Times New Roman" w:cs="Times New Roman"/>
          <w:lang w:val="en-GB"/>
        </w:rPr>
        <w:t xml:space="preserve"> </w:t>
      </w:r>
      <w:r w:rsidR="00165A06">
        <w:rPr>
          <w:rFonts w:ascii="Times New Roman" w:hAnsi="Times New Roman" w:cs="Times New Roman"/>
          <w:lang w:val="en-GB"/>
        </w:rPr>
        <w:t>will stay on the wall</w:t>
      </w:r>
      <w:r w:rsidR="00CC2EA7">
        <w:rPr>
          <w:rFonts w:ascii="Times New Roman" w:hAnsi="Times New Roman" w:cs="Times New Roman"/>
          <w:lang w:val="en-GB"/>
        </w:rPr>
        <w:t xml:space="preserve"> of Turnpike gallery permanently</w:t>
      </w:r>
      <w:r w:rsidR="00165A06">
        <w:rPr>
          <w:rFonts w:ascii="Times New Roman" w:hAnsi="Times New Roman" w:cs="Times New Roman"/>
          <w:lang w:val="en-GB"/>
        </w:rPr>
        <w:t>, sometimes covered with temporary walls. Always waiting to be revealed.</w:t>
      </w:r>
    </w:p>
    <w:p w14:paraId="17595C9E" w14:textId="77777777" w:rsidR="00B00EE5" w:rsidRDefault="00B00EE5" w:rsidP="00D67EF0">
      <w:pPr>
        <w:rPr>
          <w:rFonts w:ascii="Times New Roman" w:hAnsi="Times New Roman" w:cs="Times New Roman"/>
          <w:lang w:val="en-GB"/>
        </w:rPr>
      </w:pPr>
    </w:p>
    <w:p w14:paraId="5A42DAF6" w14:textId="233353EC" w:rsidR="00101756" w:rsidRDefault="0067021E" w:rsidP="0067021E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The </w:t>
      </w:r>
      <w:r w:rsidR="00101756">
        <w:rPr>
          <w:rFonts w:ascii="Times New Roman" w:hAnsi="Times New Roman" w:cs="Times New Roman"/>
          <w:lang w:val="en-GB"/>
        </w:rPr>
        <w:t xml:space="preserve">work in this show is the outcome of Griffiths’ </w:t>
      </w:r>
      <w:r w:rsidR="00286752">
        <w:rPr>
          <w:rFonts w:ascii="Times New Roman" w:hAnsi="Times New Roman" w:cs="Times New Roman"/>
          <w:lang w:val="en-GB"/>
        </w:rPr>
        <w:t xml:space="preserve">year-long </w:t>
      </w:r>
      <w:r w:rsidR="00101756">
        <w:rPr>
          <w:rFonts w:ascii="Times New Roman" w:hAnsi="Times New Roman" w:cs="Times New Roman"/>
          <w:lang w:val="en-GB"/>
        </w:rPr>
        <w:t>residency at Astley</w:t>
      </w:r>
      <w:r w:rsidR="00286752">
        <w:rPr>
          <w:rFonts w:ascii="Times New Roman" w:hAnsi="Times New Roman" w:cs="Times New Roman"/>
          <w:lang w:val="en-GB"/>
        </w:rPr>
        <w:t xml:space="preserve"> Green</w:t>
      </w:r>
      <w:r w:rsidR="00101756">
        <w:rPr>
          <w:rFonts w:ascii="Times New Roman" w:hAnsi="Times New Roman" w:cs="Times New Roman"/>
          <w:lang w:val="en-GB"/>
        </w:rPr>
        <w:t xml:space="preserve"> </w:t>
      </w:r>
      <w:r w:rsidR="00101756">
        <w:rPr>
          <w:rFonts w:ascii="Times New Roman" w:hAnsi="Times New Roman" w:cs="Times New Roman"/>
          <w:lang w:val="en-GB"/>
        </w:rPr>
        <w:t>Colliery</w:t>
      </w:r>
      <w:r w:rsidR="00101756">
        <w:rPr>
          <w:rFonts w:ascii="Times New Roman" w:hAnsi="Times New Roman" w:cs="Times New Roman"/>
          <w:lang w:val="en-GB"/>
        </w:rPr>
        <w:t>, a coal mine outside of Leigh that was closed in the 1970s. Following the closure of the mines, Leigh council commissioned a new civic b</w:t>
      </w:r>
      <w:r w:rsidR="003A7F47">
        <w:rPr>
          <w:rFonts w:ascii="Times New Roman" w:hAnsi="Times New Roman" w:cs="Times New Roman"/>
          <w:lang w:val="en-GB"/>
        </w:rPr>
        <w:t>uilding to contain</w:t>
      </w:r>
      <w:r w:rsidR="00101756">
        <w:rPr>
          <w:rFonts w:ascii="Times New Roman" w:hAnsi="Times New Roman" w:cs="Times New Roman"/>
          <w:lang w:val="en-GB"/>
        </w:rPr>
        <w:t xml:space="preserve"> a gallery and library in the Brutalist architectural style. </w:t>
      </w:r>
      <w:r>
        <w:rPr>
          <w:rFonts w:ascii="Times New Roman" w:hAnsi="Times New Roman" w:cs="Times New Roman"/>
          <w:lang w:val="en-GB"/>
        </w:rPr>
        <w:t xml:space="preserve">William Mitchell produced the distinctive, abstract concrete relief sculpture above the entrance. </w:t>
      </w:r>
      <w:r w:rsidR="00286752">
        <w:rPr>
          <w:rFonts w:ascii="Times New Roman" w:hAnsi="Times New Roman" w:cs="Times New Roman"/>
          <w:lang w:val="en-GB"/>
        </w:rPr>
        <w:t xml:space="preserve">Turnpike Gallery has not always been open during its almost 50-year history, </w:t>
      </w:r>
      <w:r w:rsidR="00835463">
        <w:rPr>
          <w:rFonts w:ascii="Times New Roman" w:hAnsi="Times New Roman" w:cs="Times New Roman"/>
          <w:lang w:val="en-GB"/>
        </w:rPr>
        <w:t>it</w:t>
      </w:r>
      <w:r w:rsidR="00286752">
        <w:rPr>
          <w:rFonts w:ascii="Times New Roman" w:hAnsi="Times New Roman" w:cs="Times New Roman"/>
          <w:lang w:val="en-GB"/>
        </w:rPr>
        <w:t xml:space="preserve"> re-opened with its new leadership in 2017. </w:t>
      </w:r>
      <w:r w:rsidR="00101756">
        <w:rPr>
          <w:rFonts w:ascii="Times New Roman" w:hAnsi="Times New Roman" w:cs="Times New Roman"/>
          <w:lang w:val="en-GB"/>
        </w:rPr>
        <w:t>The staff at the gallery are keen to assert th</w:t>
      </w:r>
      <w:r w:rsidR="00286752">
        <w:rPr>
          <w:rFonts w:ascii="Times New Roman" w:hAnsi="Times New Roman" w:cs="Times New Roman"/>
          <w:lang w:val="en-GB"/>
        </w:rPr>
        <w:t>e</w:t>
      </w:r>
      <w:r w:rsidR="00101756">
        <w:rPr>
          <w:rFonts w:ascii="Times New Roman" w:hAnsi="Times New Roman" w:cs="Times New Roman"/>
          <w:lang w:val="en-GB"/>
        </w:rPr>
        <w:t xml:space="preserve"> link</w:t>
      </w:r>
      <w:r w:rsidR="00101756">
        <w:rPr>
          <w:rFonts w:ascii="Times New Roman" w:hAnsi="Times New Roman" w:cs="Times New Roman"/>
          <w:lang w:val="en-GB"/>
        </w:rPr>
        <w:t xml:space="preserve"> between the mine’s closure and the gallery’s opening</w:t>
      </w:r>
      <w:r w:rsidR="00101756">
        <w:rPr>
          <w:rFonts w:ascii="Times New Roman" w:hAnsi="Times New Roman" w:cs="Times New Roman"/>
          <w:lang w:val="en-GB"/>
        </w:rPr>
        <w:t>. Suggesting that art was always part of the strategy for pumping new life-blood into towns severed from their economic independence.</w:t>
      </w:r>
      <w:r w:rsidR="00CC2EA7">
        <w:rPr>
          <w:rFonts w:ascii="Times New Roman" w:hAnsi="Times New Roman" w:cs="Times New Roman"/>
          <w:lang w:val="en-GB"/>
        </w:rPr>
        <w:t xml:space="preserve"> The world turned, perhaps it is turning again.</w:t>
      </w:r>
    </w:p>
    <w:p w14:paraId="51D6E6BC" w14:textId="77777777" w:rsidR="00101756" w:rsidRDefault="00101756" w:rsidP="00101756">
      <w:pPr>
        <w:rPr>
          <w:rFonts w:ascii="Times New Roman" w:hAnsi="Times New Roman" w:cs="Times New Roman"/>
          <w:lang w:val="en-GB"/>
        </w:rPr>
      </w:pPr>
    </w:p>
    <w:p w14:paraId="3C5E8C32" w14:textId="0F217D7E" w:rsidR="00101756" w:rsidRDefault="00101756" w:rsidP="00101756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>Griffiths drew at the colliery. She made smaller versions of the wall drawing,</w:t>
      </w:r>
      <w:r w:rsidR="0067021E">
        <w:rPr>
          <w:rFonts w:ascii="Times New Roman" w:hAnsi="Times New Roman" w:cs="Times New Roman"/>
          <w:lang w:val="en-GB"/>
        </w:rPr>
        <w:t xml:space="preserve"> as intense and frantic as they are cool and detached. She also produced </w:t>
      </w:r>
      <w:r>
        <w:rPr>
          <w:rFonts w:ascii="Times New Roman" w:hAnsi="Times New Roman" w:cs="Times New Roman"/>
          <w:lang w:val="en-GB"/>
        </w:rPr>
        <w:t xml:space="preserve">quick </w:t>
      </w:r>
      <w:proofErr w:type="spellStart"/>
      <w:r w:rsidRPr="00D67EF0">
        <w:rPr>
          <w:rFonts w:ascii="Times New Roman" w:hAnsi="Times New Roman" w:cs="Times New Roman"/>
          <w:i/>
          <w:lang w:val="en-GB"/>
        </w:rPr>
        <w:t>en</w:t>
      </w:r>
      <w:proofErr w:type="spellEnd"/>
      <w:r w:rsidRPr="00D67EF0">
        <w:rPr>
          <w:rFonts w:ascii="Times New Roman" w:hAnsi="Times New Roman" w:cs="Times New Roman"/>
          <w:i/>
          <w:lang w:val="en-GB"/>
        </w:rPr>
        <w:t xml:space="preserve"> </w:t>
      </w:r>
      <w:proofErr w:type="spellStart"/>
      <w:r w:rsidRPr="00D67EF0">
        <w:rPr>
          <w:rFonts w:ascii="Times New Roman" w:hAnsi="Times New Roman" w:cs="Times New Roman"/>
          <w:i/>
          <w:lang w:val="en-GB"/>
        </w:rPr>
        <w:t>plein</w:t>
      </w:r>
      <w:proofErr w:type="spellEnd"/>
      <w:r w:rsidRPr="00D67EF0">
        <w:rPr>
          <w:rFonts w:ascii="Times New Roman" w:hAnsi="Times New Roman" w:cs="Times New Roman"/>
          <w:i/>
          <w:lang w:val="en-GB"/>
        </w:rPr>
        <w:t xml:space="preserve"> air</w:t>
      </w:r>
      <w:r>
        <w:rPr>
          <w:rFonts w:ascii="Times New Roman" w:hAnsi="Times New Roman" w:cs="Times New Roman"/>
          <w:lang w:val="en-GB"/>
        </w:rPr>
        <w:t xml:space="preserve"> sketches of the </w:t>
      </w:r>
      <w:r w:rsidR="00FC6BC6">
        <w:rPr>
          <w:rFonts w:ascii="Times New Roman" w:hAnsi="Times New Roman" w:cs="Times New Roman"/>
          <w:lang w:val="en-GB"/>
        </w:rPr>
        <w:t>pigeons</w:t>
      </w:r>
      <w:r>
        <w:rPr>
          <w:rFonts w:ascii="Times New Roman" w:hAnsi="Times New Roman" w:cs="Times New Roman"/>
          <w:lang w:val="en-GB"/>
        </w:rPr>
        <w:t xml:space="preserve"> that have made the site their home.</w:t>
      </w:r>
      <w:r w:rsidRPr="00B00EE5">
        <w:rPr>
          <w:rFonts w:ascii="Times New Roman" w:hAnsi="Times New Roman" w:cs="Times New Roman"/>
          <w:lang w:val="en-GB"/>
        </w:rPr>
        <w:t xml:space="preserve"> </w:t>
      </w:r>
      <w:r>
        <w:rPr>
          <w:rFonts w:ascii="Times New Roman" w:hAnsi="Times New Roman" w:cs="Times New Roman"/>
          <w:lang w:val="en-GB"/>
        </w:rPr>
        <w:t>The bird drawings are hung in a grid on the wall</w:t>
      </w:r>
      <w:r w:rsidR="00CC2EA7">
        <w:rPr>
          <w:rFonts w:ascii="Times New Roman" w:hAnsi="Times New Roman" w:cs="Times New Roman"/>
          <w:lang w:val="en-GB"/>
        </w:rPr>
        <w:t>,</w:t>
      </w:r>
      <w:r>
        <w:rPr>
          <w:rFonts w:ascii="Times New Roman" w:hAnsi="Times New Roman" w:cs="Times New Roman"/>
          <w:lang w:val="en-GB"/>
        </w:rPr>
        <w:t xml:space="preserve"> but </w:t>
      </w:r>
      <w:r w:rsidR="000953D1">
        <w:rPr>
          <w:rFonts w:ascii="Times New Roman" w:hAnsi="Times New Roman" w:cs="Times New Roman"/>
          <w:lang w:val="en-GB"/>
        </w:rPr>
        <w:t xml:space="preserve">are </w:t>
      </w:r>
      <w:r>
        <w:rPr>
          <w:rFonts w:ascii="Times New Roman" w:hAnsi="Times New Roman" w:cs="Times New Roman"/>
          <w:lang w:val="en-GB"/>
        </w:rPr>
        <w:t xml:space="preserve">barely there, sketches as fleeting as an animal disturbed. A hint of </w:t>
      </w:r>
      <w:r w:rsidR="00835463">
        <w:rPr>
          <w:rFonts w:ascii="Times New Roman" w:hAnsi="Times New Roman" w:cs="Times New Roman"/>
          <w:lang w:val="en-GB"/>
        </w:rPr>
        <w:t>flight</w:t>
      </w:r>
      <w:r>
        <w:rPr>
          <w:rFonts w:ascii="Times New Roman" w:hAnsi="Times New Roman" w:cs="Times New Roman"/>
          <w:lang w:val="en-GB"/>
        </w:rPr>
        <w:t xml:space="preserve"> and feathers.</w:t>
      </w:r>
    </w:p>
    <w:p w14:paraId="12352219" w14:textId="77777777" w:rsidR="00101756" w:rsidRDefault="00101756" w:rsidP="00101756">
      <w:pPr>
        <w:rPr>
          <w:rFonts w:ascii="Times New Roman" w:hAnsi="Times New Roman" w:cs="Times New Roman"/>
          <w:lang w:val="en-GB"/>
        </w:rPr>
      </w:pPr>
    </w:p>
    <w:p w14:paraId="1BFE8C4B" w14:textId="0B8C4A3F" w:rsidR="00106CAC" w:rsidRDefault="00CC2EA7" w:rsidP="00862C98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Graphite is a form of coal. Griffiths has been making wall drawings with graphite for some time, and previously collaborated with Universities reaching graphite and graphene. </w:t>
      </w:r>
      <w:r w:rsidR="00973965">
        <w:rPr>
          <w:rFonts w:ascii="Times New Roman" w:hAnsi="Times New Roman" w:cs="Times New Roman"/>
          <w:lang w:val="en-GB"/>
        </w:rPr>
        <w:t xml:space="preserve">This is the longest time that Griffiths has spent engaging with one location, although she </w:t>
      </w:r>
      <w:r w:rsidR="00973965">
        <w:rPr>
          <w:rFonts w:ascii="Times New Roman" w:hAnsi="Times New Roman" w:cs="Times New Roman"/>
          <w:lang w:val="en-GB"/>
        </w:rPr>
        <w:t xml:space="preserve">has had a long-term interest in both coal and post-industrial sites. It was </w:t>
      </w:r>
      <w:r w:rsidR="00973965">
        <w:rPr>
          <w:rFonts w:ascii="Times New Roman" w:hAnsi="Times New Roman" w:cs="Times New Roman"/>
          <w:lang w:val="en-GB"/>
        </w:rPr>
        <w:t>Turnpike Director Helen Stalker</w:t>
      </w:r>
      <w:r w:rsidR="00973965">
        <w:rPr>
          <w:rFonts w:ascii="Times New Roman" w:hAnsi="Times New Roman" w:cs="Times New Roman"/>
          <w:lang w:val="en-GB"/>
        </w:rPr>
        <w:t xml:space="preserve"> who suggested Griffiths undertake a residency at the colliery as the inspiration for a show at the gallery. Through the residency Griffiths has </w:t>
      </w:r>
      <w:r w:rsidR="000953D1">
        <w:rPr>
          <w:rFonts w:ascii="Times New Roman" w:hAnsi="Times New Roman" w:cs="Times New Roman"/>
          <w:lang w:val="en-GB"/>
        </w:rPr>
        <w:t>unearth</w:t>
      </w:r>
      <w:r w:rsidR="00A834A7">
        <w:rPr>
          <w:rFonts w:ascii="Times New Roman" w:hAnsi="Times New Roman" w:cs="Times New Roman"/>
          <w:lang w:val="en-GB"/>
        </w:rPr>
        <w:t>ed</w:t>
      </w:r>
      <w:r w:rsidR="000953D1">
        <w:rPr>
          <w:rFonts w:ascii="Times New Roman" w:hAnsi="Times New Roman" w:cs="Times New Roman"/>
          <w:lang w:val="en-GB"/>
        </w:rPr>
        <w:t xml:space="preserve"> more potential from her chosen medium. She folds into it her acute interest</w:t>
      </w:r>
      <w:r w:rsidR="00FC6BC6">
        <w:rPr>
          <w:rFonts w:ascii="Times New Roman" w:hAnsi="Times New Roman" w:cs="Times New Roman"/>
          <w:lang w:val="en-GB"/>
        </w:rPr>
        <w:t xml:space="preserve"> in the symbolism of the mine, the traces of its operational workings and her observation of the site in its current condition.</w:t>
      </w:r>
      <w:r w:rsidR="00862C98" w:rsidRPr="00862C98">
        <w:rPr>
          <w:rFonts w:ascii="Times New Roman" w:hAnsi="Times New Roman" w:cs="Times New Roman"/>
          <w:lang w:val="en-GB"/>
        </w:rPr>
        <w:t xml:space="preserve"> </w:t>
      </w:r>
    </w:p>
    <w:p w14:paraId="5CBB467D" w14:textId="77777777" w:rsidR="00106CAC" w:rsidRDefault="00106CAC" w:rsidP="00862C98">
      <w:pPr>
        <w:rPr>
          <w:rFonts w:ascii="Times New Roman" w:hAnsi="Times New Roman" w:cs="Times New Roman"/>
          <w:lang w:val="en-GB"/>
        </w:rPr>
      </w:pPr>
    </w:p>
    <w:p w14:paraId="166C2729" w14:textId="77777777" w:rsidR="001E6A4B" w:rsidRDefault="001E6A4B" w:rsidP="00101756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Minimalism draws the eye to details. To the dust that settles </w:t>
      </w:r>
      <w:r w:rsidR="00F11FB1">
        <w:rPr>
          <w:rFonts w:ascii="Times New Roman" w:hAnsi="Times New Roman" w:cs="Times New Roman"/>
          <w:lang w:val="en-GB"/>
        </w:rPr>
        <w:t xml:space="preserve">on the mirrored surface of the graphite. To the white space around the drawings, the gallery wall flowing in. </w:t>
      </w:r>
      <w:r w:rsidR="000953D1">
        <w:rPr>
          <w:rFonts w:ascii="Times New Roman" w:hAnsi="Times New Roman" w:cs="Times New Roman"/>
          <w:lang w:val="en-GB"/>
        </w:rPr>
        <w:t xml:space="preserve">The brutal rugged objects from the site that the artist re-presents in pristine showcases. </w:t>
      </w:r>
      <w:r w:rsidR="00F11FB1">
        <w:rPr>
          <w:rFonts w:ascii="Times New Roman" w:hAnsi="Times New Roman" w:cs="Times New Roman"/>
          <w:lang w:val="en-GB"/>
        </w:rPr>
        <w:t>The gallery it</w:t>
      </w:r>
      <w:r w:rsidR="00862C98">
        <w:rPr>
          <w:rFonts w:ascii="Times New Roman" w:hAnsi="Times New Roman" w:cs="Times New Roman"/>
          <w:lang w:val="en-GB"/>
        </w:rPr>
        <w:t>self is minimal, too. A purpose-</w:t>
      </w:r>
      <w:r w:rsidR="00F11FB1">
        <w:rPr>
          <w:rFonts w:ascii="Times New Roman" w:hAnsi="Times New Roman" w:cs="Times New Roman"/>
          <w:lang w:val="en-GB"/>
        </w:rPr>
        <w:t xml:space="preserve">built space with almost no subsequent modernisation. But perhaps the white space leaves more room for meaning. </w:t>
      </w:r>
    </w:p>
    <w:p w14:paraId="4E271953" w14:textId="77777777" w:rsidR="00CC2EA7" w:rsidRDefault="00CC2EA7" w:rsidP="00101756">
      <w:pPr>
        <w:rPr>
          <w:rFonts w:ascii="Times New Roman" w:hAnsi="Times New Roman" w:cs="Times New Roman"/>
          <w:lang w:val="en-GB"/>
        </w:rPr>
      </w:pPr>
    </w:p>
    <w:p w14:paraId="04C2134E" w14:textId="20814E18" w:rsidR="00A15FCF" w:rsidRDefault="00B00EE5" w:rsidP="00D67EF0">
      <w:pPr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lastRenderedPageBreak/>
        <w:t xml:space="preserve">The </w:t>
      </w:r>
      <w:r w:rsidR="00165A06">
        <w:rPr>
          <w:rFonts w:ascii="Times New Roman" w:hAnsi="Times New Roman" w:cs="Times New Roman"/>
          <w:lang w:val="en-GB"/>
        </w:rPr>
        <w:t xml:space="preserve">artist and her </w:t>
      </w:r>
      <w:r>
        <w:rPr>
          <w:rFonts w:ascii="Times New Roman" w:hAnsi="Times New Roman" w:cs="Times New Roman"/>
          <w:lang w:val="en-GB"/>
        </w:rPr>
        <w:t>team were all women. One photograph of them is provided in the interpretive book. The</w:t>
      </w:r>
      <w:r w:rsidR="00165A06">
        <w:rPr>
          <w:rFonts w:ascii="Times New Roman" w:hAnsi="Times New Roman" w:cs="Times New Roman"/>
          <w:lang w:val="en-GB"/>
        </w:rPr>
        <w:t xml:space="preserve"> women wear </w:t>
      </w:r>
      <w:r>
        <w:rPr>
          <w:rFonts w:ascii="Times New Roman" w:hAnsi="Times New Roman" w:cs="Times New Roman"/>
          <w:lang w:val="en-GB"/>
        </w:rPr>
        <w:t xml:space="preserve">navy overalls with face masks. </w:t>
      </w:r>
      <w:r w:rsidR="00165A06">
        <w:rPr>
          <w:rFonts w:ascii="Times New Roman" w:hAnsi="Times New Roman" w:cs="Times New Roman"/>
          <w:lang w:val="en-GB"/>
        </w:rPr>
        <w:t xml:space="preserve">Artist-engineers. </w:t>
      </w:r>
      <w:r>
        <w:rPr>
          <w:rFonts w:ascii="Times New Roman" w:hAnsi="Times New Roman" w:cs="Times New Roman"/>
          <w:lang w:val="en-GB"/>
        </w:rPr>
        <w:t xml:space="preserve">The unfinished </w:t>
      </w:r>
      <w:r w:rsidR="00101756">
        <w:rPr>
          <w:rFonts w:ascii="Times New Roman" w:hAnsi="Times New Roman" w:cs="Times New Roman"/>
          <w:lang w:val="en-GB"/>
        </w:rPr>
        <w:t xml:space="preserve">wall drawing is behind them, </w:t>
      </w:r>
      <w:r w:rsidR="00A834A7">
        <w:rPr>
          <w:rFonts w:ascii="Times New Roman" w:hAnsi="Times New Roman" w:cs="Times New Roman"/>
          <w:lang w:val="en-GB"/>
        </w:rPr>
        <w:t xml:space="preserve">silver </w:t>
      </w:r>
      <w:r w:rsidR="00101756">
        <w:rPr>
          <w:rFonts w:ascii="Times New Roman" w:hAnsi="Times New Roman" w:cs="Times New Roman"/>
          <w:lang w:val="en-GB"/>
        </w:rPr>
        <w:t xml:space="preserve">dust covers the </w:t>
      </w:r>
      <w:r>
        <w:rPr>
          <w:rFonts w:ascii="Times New Roman" w:hAnsi="Times New Roman" w:cs="Times New Roman"/>
          <w:lang w:val="en-GB"/>
        </w:rPr>
        <w:t>gallery floor</w:t>
      </w:r>
      <w:r w:rsidR="00101756">
        <w:rPr>
          <w:rFonts w:ascii="Times New Roman" w:hAnsi="Times New Roman" w:cs="Times New Roman"/>
          <w:lang w:val="en-GB"/>
        </w:rPr>
        <w:t xml:space="preserve"> and their faces</w:t>
      </w:r>
      <w:r>
        <w:rPr>
          <w:rFonts w:ascii="Times New Roman" w:hAnsi="Times New Roman" w:cs="Times New Roman"/>
          <w:lang w:val="en-GB"/>
        </w:rPr>
        <w:t>.</w:t>
      </w:r>
      <w:r w:rsidR="00165A06">
        <w:rPr>
          <w:rFonts w:ascii="Times New Roman" w:hAnsi="Times New Roman" w:cs="Times New Roman"/>
          <w:lang w:val="en-GB"/>
        </w:rPr>
        <w:t xml:space="preserve"> There is a </w:t>
      </w:r>
      <w:r w:rsidR="00CC2EA7">
        <w:rPr>
          <w:rFonts w:ascii="Times New Roman" w:hAnsi="Times New Roman" w:cs="Times New Roman"/>
          <w:lang w:val="en-GB"/>
        </w:rPr>
        <w:t>female</w:t>
      </w:r>
      <w:r w:rsidR="00165A06">
        <w:rPr>
          <w:rFonts w:ascii="Times New Roman" w:hAnsi="Times New Roman" w:cs="Times New Roman"/>
          <w:lang w:val="en-GB"/>
        </w:rPr>
        <w:t xml:space="preserve"> po</w:t>
      </w:r>
      <w:r w:rsidR="00101756">
        <w:rPr>
          <w:rFonts w:ascii="Times New Roman" w:hAnsi="Times New Roman" w:cs="Times New Roman"/>
          <w:lang w:val="en-GB"/>
        </w:rPr>
        <w:t xml:space="preserve">wer in the photograph that Stella </w:t>
      </w:r>
      <w:proofErr w:type="spellStart"/>
      <w:r w:rsidR="00101756">
        <w:rPr>
          <w:rFonts w:ascii="Times New Roman" w:hAnsi="Times New Roman" w:cs="Times New Roman"/>
          <w:lang w:val="en-GB"/>
        </w:rPr>
        <w:t>Halkyard</w:t>
      </w:r>
      <w:proofErr w:type="spellEnd"/>
      <w:r w:rsidR="00101756">
        <w:rPr>
          <w:rFonts w:ascii="Times New Roman" w:hAnsi="Times New Roman" w:cs="Times New Roman"/>
          <w:lang w:val="en-GB"/>
        </w:rPr>
        <w:t xml:space="preserve"> says relates historically to </w:t>
      </w:r>
      <w:r w:rsidR="00CC2EA7">
        <w:rPr>
          <w:rFonts w:ascii="Times New Roman" w:hAnsi="Times New Roman" w:cs="Times New Roman"/>
          <w:lang w:val="en-GB"/>
        </w:rPr>
        <w:t xml:space="preserve">the </w:t>
      </w:r>
      <w:r w:rsidR="00101756">
        <w:rPr>
          <w:rFonts w:ascii="Times New Roman" w:hAnsi="Times New Roman" w:cs="Times New Roman"/>
          <w:lang w:val="en-GB"/>
        </w:rPr>
        <w:t>women miners</w:t>
      </w:r>
      <w:r w:rsidR="00CC2EA7">
        <w:rPr>
          <w:rFonts w:ascii="Times New Roman" w:hAnsi="Times New Roman" w:cs="Times New Roman"/>
          <w:lang w:val="en-GB"/>
        </w:rPr>
        <w:t xml:space="preserve"> </w:t>
      </w:r>
      <w:r w:rsidR="00973965">
        <w:rPr>
          <w:rFonts w:ascii="Times New Roman" w:hAnsi="Times New Roman" w:cs="Times New Roman"/>
          <w:lang w:val="en-GB"/>
        </w:rPr>
        <w:t xml:space="preserve">known as ‘Pit Brow Lasses,’ </w:t>
      </w:r>
      <w:r w:rsidR="00CC2EA7">
        <w:rPr>
          <w:rFonts w:ascii="Times New Roman" w:hAnsi="Times New Roman" w:cs="Times New Roman"/>
          <w:lang w:val="en-GB"/>
        </w:rPr>
        <w:t>who controversially worked at Astley Colliery</w:t>
      </w:r>
      <w:r w:rsidR="00101756">
        <w:rPr>
          <w:rFonts w:ascii="Times New Roman" w:hAnsi="Times New Roman" w:cs="Times New Roman"/>
          <w:lang w:val="en-GB"/>
        </w:rPr>
        <w:t>, “transgressive in their trousers.”</w:t>
      </w:r>
      <w:r w:rsidR="001E6A4B">
        <w:rPr>
          <w:rFonts w:ascii="Times New Roman" w:hAnsi="Times New Roman" w:cs="Times New Roman"/>
          <w:lang w:val="en-GB"/>
        </w:rPr>
        <w:t xml:space="preserve"> </w:t>
      </w:r>
      <w:r w:rsidR="00973965">
        <w:rPr>
          <w:rFonts w:ascii="Times New Roman" w:hAnsi="Times New Roman" w:cs="Times New Roman"/>
          <w:lang w:val="en-GB"/>
        </w:rPr>
        <w:t>T</w:t>
      </w:r>
      <w:r w:rsidR="00A15FCF">
        <w:rPr>
          <w:rFonts w:ascii="Times New Roman" w:hAnsi="Times New Roman" w:cs="Times New Roman"/>
          <w:lang w:val="en-GB"/>
        </w:rPr>
        <w:t>he</w:t>
      </w:r>
      <w:r w:rsidR="00973965">
        <w:rPr>
          <w:rFonts w:ascii="Times New Roman" w:hAnsi="Times New Roman" w:cs="Times New Roman"/>
          <w:lang w:val="en-GB"/>
        </w:rPr>
        <w:t xml:space="preserve"> </w:t>
      </w:r>
      <w:r w:rsidR="00A15FCF">
        <w:rPr>
          <w:rFonts w:ascii="Times New Roman" w:hAnsi="Times New Roman" w:cs="Times New Roman"/>
          <w:lang w:val="en-GB"/>
        </w:rPr>
        <w:t>Pit Brow Lasses</w:t>
      </w:r>
      <w:r w:rsidR="00A15FCF">
        <w:rPr>
          <w:rFonts w:ascii="Times New Roman" w:hAnsi="Times New Roman" w:cs="Times New Roman"/>
          <w:lang w:val="en-GB"/>
        </w:rPr>
        <w:t xml:space="preserve">’ </w:t>
      </w:r>
      <w:r w:rsidR="00973965">
        <w:rPr>
          <w:rFonts w:ascii="Times New Roman" w:hAnsi="Times New Roman" w:cs="Times New Roman"/>
          <w:lang w:val="en-GB"/>
        </w:rPr>
        <w:t xml:space="preserve">labour has been </w:t>
      </w:r>
      <w:r w:rsidR="00A15FCF">
        <w:rPr>
          <w:rFonts w:ascii="Times New Roman" w:hAnsi="Times New Roman" w:cs="Times New Roman"/>
          <w:lang w:val="en-GB"/>
        </w:rPr>
        <w:t>hidden by history, whereas Griffiths’ team’s labour</w:t>
      </w:r>
      <w:r w:rsidR="0000269B">
        <w:rPr>
          <w:rFonts w:ascii="Times New Roman" w:hAnsi="Times New Roman" w:cs="Times New Roman"/>
          <w:lang w:val="en-GB"/>
        </w:rPr>
        <w:t xml:space="preserve"> and their camaraderie</w:t>
      </w:r>
      <w:r w:rsidR="00A15FCF">
        <w:rPr>
          <w:rFonts w:ascii="Times New Roman" w:hAnsi="Times New Roman" w:cs="Times New Roman"/>
          <w:lang w:val="en-GB"/>
        </w:rPr>
        <w:t xml:space="preserve"> became increasingly important and visible during the production of the work. </w:t>
      </w:r>
    </w:p>
    <w:p w14:paraId="156B876E" w14:textId="2986954D" w:rsidR="00D67EF0" w:rsidRDefault="00D67EF0" w:rsidP="00D67EF0">
      <w:pPr>
        <w:rPr>
          <w:rFonts w:ascii="Times New Roman" w:hAnsi="Times New Roman" w:cs="Times New Roman"/>
          <w:lang w:val="en-GB"/>
        </w:rPr>
      </w:pPr>
    </w:p>
    <w:p w14:paraId="59374FDD" w14:textId="063FA535" w:rsidR="000953D1" w:rsidRDefault="00D67EF0" w:rsidP="00281236">
      <w:pPr>
        <w:rPr>
          <w:rFonts w:ascii="Times New Roman" w:hAnsi="Times New Roman" w:cs="Times New Roman"/>
          <w:lang w:val="en-GB"/>
        </w:rPr>
      </w:pPr>
      <w:r w:rsidRPr="00D67EF0">
        <w:rPr>
          <w:rFonts w:ascii="Times New Roman" w:hAnsi="Times New Roman" w:cs="Times New Roman"/>
          <w:i/>
          <w:lang w:val="en-GB"/>
        </w:rPr>
        <w:t>Wild Honey</w:t>
      </w:r>
      <w:r>
        <w:rPr>
          <w:rFonts w:ascii="Times New Roman" w:hAnsi="Times New Roman" w:cs="Times New Roman"/>
          <w:lang w:val="en-GB"/>
        </w:rPr>
        <w:t xml:space="preserve"> </w:t>
      </w:r>
      <w:r w:rsidR="00A15FCF">
        <w:rPr>
          <w:rFonts w:ascii="Times New Roman" w:hAnsi="Times New Roman" w:cs="Times New Roman"/>
          <w:lang w:val="en-GB"/>
        </w:rPr>
        <w:t>is in some ways an</w:t>
      </w:r>
      <w:r>
        <w:rPr>
          <w:rFonts w:ascii="Times New Roman" w:hAnsi="Times New Roman" w:cs="Times New Roman"/>
          <w:lang w:val="en-GB"/>
        </w:rPr>
        <w:t xml:space="preserve"> odd choice of title</w:t>
      </w:r>
      <w:r w:rsidR="0000269B">
        <w:rPr>
          <w:rFonts w:ascii="Times New Roman" w:hAnsi="Times New Roman" w:cs="Times New Roman"/>
          <w:lang w:val="en-GB"/>
        </w:rPr>
        <w:t xml:space="preserve"> for the exhibition</w:t>
      </w:r>
      <w:r>
        <w:rPr>
          <w:rFonts w:ascii="Times New Roman" w:hAnsi="Times New Roman" w:cs="Times New Roman"/>
          <w:lang w:val="en-GB"/>
        </w:rPr>
        <w:t xml:space="preserve">. </w:t>
      </w:r>
      <w:r w:rsidR="00A15FCF">
        <w:rPr>
          <w:rFonts w:ascii="Times New Roman" w:hAnsi="Times New Roman" w:cs="Times New Roman"/>
          <w:lang w:val="en-GB"/>
        </w:rPr>
        <w:t xml:space="preserve">Griffiths chose it in reference to the bees that have set up their </w:t>
      </w:r>
      <w:r w:rsidR="0000269B">
        <w:rPr>
          <w:rFonts w:ascii="Times New Roman" w:hAnsi="Times New Roman" w:cs="Times New Roman"/>
          <w:lang w:val="en-GB"/>
        </w:rPr>
        <w:t>homes at the Astley Green site. ‘Honey’</w:t>
      </w:r>
      <w:r>
        <w:rPr>
          <w:rFonts w:ascii="Times New Roman" w:hAnsi="Times New Roman" w:cs="Times New Roman"/>
          <w:lang w:val="en-GB"/>
        </w:rPr>
        <w:t xml:space="preserve"> invokes viscosity, sweetness</w:t>
      </w:r>
      <w:bookmarkStart w:id="1" w:name="_GoBack"/>
      <w:bookmarkEnd w:id="1"/>
      <w:r>
        <w:rPr>
          <w:rFonts w:ascii="Times New Roman" w:hAnsi="Times New Roman" w:cs="Times New Roman"/>
          <w:lang w:val="en-GB"/>
        </w:rPr>
        <w:t xml:space="preserve">, unspoilt, unmanaged rural environments. </w:t>
      </w:r>
      <w:r w:rsidR="00165A06">
        <w:rPr>
          <w:rFonts w:ascii="Times New Roman" w:hAnsi="Times New Roman" w:cs="Times New Roman"/>
          <w:lang w:val="en-GB"/>
        </w:rPr>
        <w:t xml:space="preserve">There is no honey </w:t>
      </w:r>
      <w:r w:rsidR="00A15FCF">
        <w:rPr>
          <w:rFonts w:ascii="Times New Roman" w:hAnsi="Times New Roman" w:cs="Times New Roman"/>
          <w:lang w:val="en-GB"/>
        </w:rPr>
        <w:t>on the gallery</w:t>
      </w:r>
      <w:r w:rsidR="00165A06">
        <w:rPr>
          <w:rFonts w:ascii="Times New Roman" w:hAnsi="Times New Roman" w:cs="Times New Roman"/>
          <w:lang w:val="en-GB"/>
        </w:rPr>
        <w:t>, no grass, nothing verdant, no natural light.</w:t>
      </w:r>
      <w:r w:rsidR="00281236" w:rsidRPr="00281236">
        <w:rPr>
          <w:rFonts w:ascii="Times New Roman" w:hAnsi="Times New Roman" w:cs="Times New Roman"/>
          <w:lang w:val="en-GB"/>
        </w:rPr>
        <w:t xml:space="preserve"> </w:t>
      </w:r>
      <w:r w:rsidR="000953D1">
        <w:rPr>
          <w:rFonts w:ascii="Times New Roman" w:hAnsi="Times New Roman" w:cs="Times New Roman"/>
          <w:lang w:val="en-GB"/>
        </w:rPr>
        <w:t xml:space="preserve">It is </w:t>
      </w:r>
      <w:r w:rsidR="00B60C4F">
        <w:rPr>
          <w:rFonts w:ascii="Times New Roman" w:hAnsi="Times New Roman" w:cs="Times New Roman"/>
          <w:lang w:val="en-GB"/>
        </w:rPr>
        <w:t>a man-made</w:t>
      </w:r>
      <w:r w:rsidR="000953D1">
        <w:rPr>
          <w:rFonts w:ascii="Times New Roman" w:hAnsi="Times New Roman" w:cs="Times New Roman"/>
          <w:lang w:val="en-GB"/>
        </w:rPr>
        <w:t xml:space="preserve"> story that Griffiths has told. The story of human being’s interaction with the natural world and how we use its resources. </w:t>
      </w:r>
      <w:r w:rsidR="00B60C4F">
        <w:rPr>
          <w:rFonts w:ascii="Times New Roman" w:hAnsi="Times New Roman" w:cs="Times New Roman"/>
          <w:lang w:val="en-GB"/>
        </w:rPr>
        <w:t xml:space="preserve">The story of how changes in the structure of society cast a long shadow, </w:t>
      </w:r>
      <w:r w:rsidR="00835463">
        <w:rPr>
          <w:rFonts w:ascii="Times New Roman" w:hAnsi="Times New Roman" w:cs="Times New Roman"/>
          <w:lang w:val="en-GB"/>
        </w:rPr>
        <w:t>resonating</w:t>
      </w:r>
      <w:r w:rsidR="00B60C4F">
        <w:rPr>
          <w:rFonts w:ascii="Times New Roman" w:hAnsi="Times New Roman" w:cs="Times New Roman"/>
          <w:lang w:val="en-GB"/>
        </w:rPr>
        <w:t xml:space="preserve"> through concrete, coal and graphite. Scars that reverberate through the flap of a pigeon’s wings as it escapes from view.</w:t>
      </w:r>
    </w:p>
    <w:p w14:paraId="39FFC75F" w14:textId="77777777" w:rsidR="000953D1" w:rsidRDefault="000953D1" w:rsidP="00281236">
      <w:pPr>
        <w:rPr>
          <w:rFonts w:ascii="Times New Roman" w:hAnsi="Times New Roman" w:cs="Times New Roman"/>
          <w:lang w:val="en-GB"/>
        </w:rPr>
      </w:pPr>
    </w:p>
    <w:p w14:paraId="24906B8B" w14:textId="77777777" w:rsidR="00F00705" w:rsidRPr="00336BC4" w:rsidRDefault="00336BC4">
      <w:pPr>
        <w:rPr>
          <w:rFonts w:ascii="Times New Roman" w:hAnsi="Times New Roman" w:cs="Times New Roman"/>
          <w:lang w:val="en-GB"/>
        </w:rPr>
      </w:pPr>
      <w:r w:rsidRPr="00336BC4">
        <w:rPr>
          <w:rFonts w:ascii="Times New Roman" w:hAnsi="Times New Roman" w:cs="Times New Roman"/>
          <w:lang w:val="en-GB"/>
        </w:rPr>
        <w:t xml:space="preserve"> </w:t>
      </w:r>
    </w:p>
    <w:sectPr w:rsidR="00F00705" w:rsidRPr="00336BC4" w:rsidSect="0093755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Linda Pittwood" w:date="2018-04-19T14:47:00Z" w:initials="LP">
    <w:p w14:paraId="5BD82CA9" w14:textId="77777777" w:rsidR="0067021E" w:rsidRDefault="0067021E">
      <w:pPr>
        <w:pStyle w:val="CommentText"/>
      </w:pPr>
      <w:r>
        <w:rPr>
          <w:rStyle w:val="CommentReference"/>
        </w:rPr>
        <w:annotationRef/>
      </w:r>
      <w:proofErr w:type="spellStart"/>
      <w:r w:rsidRPr="0067021E">
        <w:rPr>
          <w:rFonts w:ascii="MS Gothic" w:eastAsia="MS Gothic" w:hAnsi="MS Gothic" w:cs="MS Gothic" w:hint="eastAsia"/>
        </w:rPr>
        <w:t>采煤</w:t>
      </w:r>
      <w:proofErr w:type="spellEnd"/>
      <w:r>
        <w:rPr>
          <w:rFonts w:ascii="MS Gothic" w:eastAsia="MS Gothic" w:hAnsi="MS Gothic" w:cs="MS Gothic" w:hint="eastAsia"/>
        </w:rPr>
        <w:t xml:space="preserve"> / </w:t>
      </w:r>
      <w:proofErr w:type="spellStart"/>
      <w:r w:rsidRPr="0067021E">
        <w:rPr>
          <w:rFonts w:ascii="MS Gothic" w:eastAsia="MS Gothic" w:hAnsi="MS Gothic" w:cs="MS Gothic" w:hint="eastAsia"/>
        </w:rPr>
        <w:t>开采</w:t>
      </w:r>
      <w:proofErr w:type="spellEnd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BD82CA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D82CA9" w16cid:durableId="1E832A6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BC4"/>
    <w:rsid w:val="0000269B"/>
    <w:rsid w:val="00031F16"/>
    <w:rsid w:val="000953D1"/>
    <w:rsid w:val="00101756"/>
    <w:rsid w:val="00106CAC"/>
    <w:rsid w:val="00165A06"/>
    <w:rsid w:val="001E6A4B"/>
    <w:rsid w:val="00281236"/>
    <w:rsid w:val="00286752"/>
    <w:rsid w:val="00336BC4"/>
    <w:rsid w:val="003A7F47"/>
    <w:rsid w:val="003D59EA"/>
    <w:rsid w:val="0067021E"/>
    <w:rsid w:val="006C01F4"/>
    <w:rsid w:val="00827C32"/>
    <w:rsid w:val="00835463"/>
    <w:rsid w:val="00862C98"/>
    <w:rsid w:val="008B4C93"/>
    <w:rsid w:val="00937555"/>
    <w:rsid w:val="00973965"/>
    <w:rsid w:val="00A15FCF"/>
    <w:rsid w:val="00A834A7"/>
    <w:rsid w:val="00B00EE5"/>
    <w:rsid w:val="00B37C9A"/>
    <w:rsid w:val="00B60C4F"/>
    <w:rsid w:val="00B67682"/>
    <w:rsid w:val="00B71754"/>
    <w:rsid w:val="00CC2EA7"/>
    <w:rsid w:val="00CD35DF"/>
    <w:rsid w:val="00D67EF0"/>
    <w:rsid w:val="00F10058"/>
    <w:rsid w:val="00F11FB1"/>
    <w:rsid w:val="00F37338"/>
    <w:rsid w:val="00FA01B4"/>
    <w:rsid w:val="00FC6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DCA40C"/>
  <w14:defaultImageDpi w14:val="32767"/>
  <w15:chartTrackingRefBased/>
  <w15:docId w15:val="{662CDEFE-9324-BB43-89A8-A40A72EA0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6702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02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021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02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021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21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1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205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2</Pages>
  <Words>751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Pittwood</dc:creator>
  <cp:keywords/>
  <dc:description/>
  <cp:lastModifiedBy>Linda Pittwood</cp:lastModifiedBy>
  <cp:revision>5</cp:revision>
  <dcterms:created xsi:type="dcterms:W3CDTF">2018-04-19T08:59:00Z</dcterms:created>
  <dcterms:modified xsi:type="dcterms:W3CDTF">2018-04-19T15:19:00Z</dcterms:modified>
</cp:coreProperties>
</file>